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0" w:rsidRPr="00C37EA3" w:rsidRDefault="00820BA0" w:rsidP="00A677EE">
      <w:pPr>
        <w:spacing w:line="360" w:lineRule="auto"/>
        <w:ind w:firstLineChars="200" w:firstLine="723"/>
        <w:jc w:val="center"/>
        <w:rPr>
          <w:b/>
          <w:sz w:val="36"/>
          <w:szCs w:val="36"/>
        </w:rPr>
      </w:pPr>
      <w:r w:rsidRPr="00C37EA3">
        <w:rPr>
          <w:rFonts w:hint="eastAsia"/>
          <w:b/>
          <w:sz w:val="36"/>
          <w:szCs w:val="36"/>
        </w:rPr>
        <w:t>为黄宝生做的《梵汉对勘维摩经》纠谬</w:t>
      </w:r>
    </w:p>
    <w:p w:rsidR="00820BA0" w:rsidRDefault="00820BA0" w:rsidP="00A677EE">
      <w:pPr>
        <w:spacing w:line="360" w:lineRule="auto"/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韩廷杰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中国社会科学出版社出版了一套《梵汉佛经对勘丛书》，黄宝生急功近利，一马当先，</w:t>
      </w:r>
      <w:r>
        <w:rPr>
          <w:rFonts w:hint="eastAsia"/>
          <w:sz w:val="24"/>
          <w:szCs w:val="24"/>
        </w:rPr>
        <w:t>一年之内</w:t>
      </w:r>
      <w:r w:rsidRPr="002B335F">
        <w:rPr>
          <w:rFonts w:hint="eastAsia"/>
          <w:sz w:val="24"/>
          <w:szCs w:val="24"/>
        </w:rPr>
        <w:t>连出三本书，速度可谓惊人。近读《梵汉对勘维摩诘所说经》，觉得问题不少。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《维摩经》是一部重要佛经，中国历史上曾经出现七个汉译本，现存三个，即三国时期的支谦译本、姚秦时期的罗什译本和唐玄奘译本，除汉、藏译本以外，还有英译本、德译本、日译本等，英译本有五家之多。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中国佛经翻译史，分为古译、旧译、新译和衰落四个时期，现存的《维摩经》三个</w:t>
      </w:r>
      <w:r>
        <w:rPr>
          <w:rFonts w:hint="eastAsia"/>
          <w:sz w:val="24"/>
          <w:szCs w:val="24"/>
        </w:rPr>
        <w:t>汉</w:t>
      </w:r>
      <w:r w:rsidRPr="002B335F">
        <w:rPr>
          <w:rFonts w:hint="eastAsia"/>
          <w:sz w:val="24"/>
          <w:szCs w:val="24"/>
        </w:rPr>
        <w:t>译本的译者，正好是前三期的代表人物。如果抓住《维摩经》，探讨三个时期的译经特点，能写一篇很好的文章，可惜黄宝生的序言没有涉及这个问题。黄的分段基本采用日本人的，除译文外，还有注解，如比丘、三宝、罗汉等都加注，我认为实在是没必要，这种注即使是居士中的老头老太太也用不着，浅到这种程度，就没意义了。这套丛书的主要价值是梵本的现代汉译，然而某些译文值得商榷，某些难点显然是译自网上的英译本。现在逐页提出，以便于和黄宝生及其他同行商榷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3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nama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sz w:val="24"/>
          <w:szCs w:val="24"/>
        </w:rPr>
        <w:t xml:space="preserve"> sarvabuddhabodhisatvebhya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sz w:val="24"/>
          <w:szCs w:val="24"/>
        </w:rPr>
        <w:t xml:space="preserve"> </w:t>
      </w:r>
      <w:r w:rsidRPr="002B335F">
        <w:rPr>
          <w:rFonts w:hint="eastAsia"/>
          <w:sz w:val="24"/>
          <w:szCs w:val="24"/>
        </w:rPr>
        <w:t>应当译为：向一切佛和菩萨顶礼。人最高贵的是头，最低下的是脚，用我最高贵的头顶你最低下的足，这是对你的最大尊重。佛教徒对佛菩萨应当用最高礼节。所以</w:t>
      </w:r>
      <w:r w:rsidRPr="002B335F">
        <w:rPr>
          <w:sz w:val="24"/>
          <w:szCs w:val="24"/>
        </w:rPr>
        <w:t>nama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rFonts w:hint="eastAsia"/>
          <w:sz w:val="24"/>
          <w:szCs w:val="24"/>
        </w:rPr>
        <w:t>应当译为“顶礼”。黄宝生译为“致敬”欠妥。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佛教徒认为，经是佛说的，这句话显然不是佛说，佛不可能向自己顶礼，更不能向菩萨顶礼。这句话是抄手加的，可译可不译，支谦、罗什、玄奘都没译，他们这样作是对的。如果翻译，应当说明，黄宝生没加任何说明，显然是不了解这种情况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ekasmin samaye</w:t>
      </w:r>
      <w:r w:rsidRPr="002B335F">
        <w:rPr>
          <w:rFonts w:hint="eastAsia"/>
          <w:sz w:val="24"/>
          <w:szCs w:val="24"/>
        </w:rPr>
        <w:t>（一时），现存的三个汉译本都有这两个字，唯独黄的现代汉译没有，显然是漏译。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Viharati sma</w:t>
      </w:r>
      <w:r w:rsidRPr="002B335F">
        <w:rPr>
          <w:rFonts w:hint="eastAsia"/>
          <w:sz w:val="24"/>
          <w:szCs w:val="24"/>
        </w:rPr>
        <w:t>（住），黄的“今译”用了两次，即“曾经住在”和“同住”。“同住”一词欠妥，应当删除。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sa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>gha</w:t>
      </w:r>
      <w:r w:rsidRPr="002B335F">
        <w:rPr>
          <w:rFonts w:hint="eastAsia"/>
          <w:sz w:val="24"/>
          <w:szCs w:val="24"/>
        </w:rPr>
        <w:t>一词有“众”的意思，也有“僧团”的意思，现存的三个汉译本都译为“众”，这是对的，黄的“今译”译为“僧团”就错了，因为一个寺庙的常住组成一个固定的僧团，这里描述的比丘是从各地赶来听佛说法，之后再赶回各自的寺庙，不是固定僧团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4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k</w:t>
      </w:r>
      <w:r w:rsidRPr="002B335F">
        <w:rPr>
          <w:rFonts w:ascii="Tahoma" w:hAnsi="Tahoma" w:cs="Tahoma"/>
          <w:sz w:val="24"/>
          <w:szCs w:val="24"/>
        </w:rPr>
        <w:t>ṣ</w:t>
      </w:r>
      <w:r w:rsidRPr="002B335F">
        <w:rPr>
          <w:sz w:val="24"/>
          <w:szCs w:val="24"/>
        </w:rPr>
        <w:t>ī</w:t>
      </w:r>
      <w:r w:rsidRPr="002B335F">
        <w:rPr>
          <w:rFonts w:ascii="Tahoma" w:hAnsi="Tahoma" w:cs="Tahoma"/>
          <w:sz w:val="24"/>
          <w:szCs w:val="24"/>
        </w:rPr>
        <w:t>ṇ</w:t>
      </w:r>
      <w:r w:rsidRPr="002B335F">
        <w:rPr>
          <w:sz w:val="24"/>
          <w:szCs w:val="24"/>
        </w:rPr>
        <w:t>āśravair ni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sz w:val="24"/>
          <w:szCs w:val="24"/>
        </w:rPr>
        <w:t>kleśair</w:t>
      </w:r>
      <w:r w:rsidRPr="002B335F">
        <w:rPr>
          <w:rFonts w:hint="eastAsia"/>
          <w:sz w:val="24"/>
          <w:szCs w:val="24"/>
        </w:rPr>
        <w:t>应当译为“漏尽无烦恼”，黄译为“灭尽烦恼，清除污染”，显然不对，“漏”是佛教术语。黄宝生的译文随意改动佛教术语的现象非常严重，除“漏”以外，以后还有数例。其译文“清除污染”，显然译自英译本</w:t>
      </w:r>
      <w:r w:rsidRPr="002B335F">
        <w:rPr>
          <w:sz w:val="24"/>
          <w:szCs w:val="24"/>
        </w:rPr>
        <w:t>free from impurities</w:t>
      </w:r>
      <w:r w:rsidRPr="002B335F">
        <w:rPr>
          <w:rFonts w:hint="eastAsia"/>
          <w:sz w:val="24"/>
          <w:szCs w:val="24"/>
        </w:rPr>
        <w:t>。</w:t>
      </w:r>
      <w:r w:rsidRPr="002B335F">
        <w:rPr>
          <w:sz w:val="24"/>
          <w:szCs w:val="24"/>
        </w:rPr>
        <w:t>parik</w:t>
      </w:r>
      <w:r w:rsidRPr="002B335F">
        <w:rPr>
          <w:rFonts w:ascii="Tahoma" w:hAnsi="Tahoma" w:cs="Tahoma"/>
          <w:sz w:val="24"/>
          <w:szCs w:val="24"/>
        </w:rPr>
        <w:t>ṣ</w:t>
      </w:r>
      <w:r w:rsidRPr="002B335F">
        <w:rPr>
          <w:sz w:val="24"/>
          <w:szCs w:val="24"/>
        </w:rPr>
        <w:t>ī</w:t>
      </w:r>
      <w:r w:rsidRPr="002B335F">
        <w:rPr>
          <w:rFonts w:ascii="Tahoma" w:hAnsi="Tahoma" w:cs="Tahoma"/>
          <w:sz w:val="24"/>
          <w:szCs w:val="24"/>
        </w:rPr>
        <w:t>ṇ</w:t>
      </w:r>
      <w:r w:rsidRPr="002B335F">
        <w:rPr>
          <w:sz w:val="24"/>
          <w:szCs w:val="24"/>
        </w:rPr>
        <w:t>abhavasa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>yojanai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sz w:val="24"/>
          <w:szCs w:val="24"/>
        </w:rPr>
        <w:t xml:space="preserve"> </w:t>
      </w:r>
      <w:r w:rsidRPr="002B335F">
        <w:rPr>
          <w:rFonts w:hint="eastAsia"/>
          <w:sz w:val="24"/>
          <w:szCs w:val="24"/>
        </w:rPr>
        <w:t>应当译为“断除有的束缚”，《维摩经》属于中观理论体系，强调“万法皆空”，“破除有”就意味着“空”。黄译为“断除生死束缚”，肯定错了。“断除生死”就是涅槃，阿罗汉还没有达到这种水平，还存在五大缺点，这就是“大天五事”。</w:t>
      </w:r>
      <w:r>
        <w:rPr>
          <w:rFonts w:hint="eastAsia"/>
          <w:sz w:val="24"/>
          <w:szCs w:val="24"/>
        </w:rPr>
        <w:t>阿罗汉有广义、狭义之分，一般指狭义。即低于菩萨的一个修行果位，如果罗汉已达佛教修行的最高目标涅槃，为什么还要继续修行成菩萨成佛呢？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sarvacetovaśiparamapāramiprāptai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译为“全心自在，到</w:t>
      </w:r>
      <w:r w:rsidRPr="002B335F">
        <w:rPr>
          <w:rFonts w:hint="eastAsia"/>
          <w:sz w:val="24"/>
          <w:szCs w:val="24"/>
        </w:rPr>
        <w:t>达</w:t>
      </w:r>
      <w:r>
        <w:rPr>
          <w:rFonts w:hint="eastAsia"/>
          <w:sz w:val="24"/>
          <w:szCs w:val="24"/>
        </w:rPr>
        <w:t>殊胜的</w:t>
      </w:r>
      <w:r w:rsidRPr="002B335F">
        <w:rPr>
          <w:rFonts w:hint="eastAsia"/>
          <w:sz w:val="24"/>
          <w:szCs w:val="24"/>
        </w:rPr>
        <w:t>彼岸”，顺理成章，</w:t>
      </w:r>
      <w:r w:rsidRPr="002B335F">
        <w:rPr>
          <w:sz w:val="24"/>
          <w:szCs w:val="24"/>
        </w:rPr>
        <w:t>sarva</w:t>
      </w:r>
      <w:r w:rsidRPr="002B335F">
        <w:rPr>
          <w:rFonts w:hint="eastAsia"/>
          <w:sz w:val="24"/>
          <w:szCs w:val="24"/>
        </w:rPr>
        <w:t>是全，</w:t>
      </w:r>
      <w:r w:rsidRPr="002B335F">
        <w:rPr>
          <w:sz w:val="24"/>
          <w:szCs w:val="24"/>
        </w:rPr>
        <w:t>ceto</w:t>
      </w:r>
      <w:r w:rsidRPr="002B335F">
        <w:rPr>
          <w:rFonts w:hint="eastAsia"/>
          <w:sz w:val="24"/>
          <w:szCs w:val="24"/>
        </w:rPr>
        <w:t>是心，</w:t>
      </w:r>
      <w:r w:rsidRPr="002B335F">
        <w:rPr>
          <w:sz w:val="24"/>
          <w:szCs w:val="24"/>
        </w:rPr>
        <w:t>vaśi</w:t>
      </w:r>
      <w:r w:rsidRPr="002B335F">
        <w:rPr>
          <w:rFonts w:hint="eastAsia"/>
          <w:sz w:val="24"/>
          <w:szCs w:val="24"/>
        </w:rPr>
        <w:t>是自在，</w:t>
      </w:r>
      <w:r w:rsidRPr="002B335F">
        <w:rPr>
          <w:sz w:val="24"/>
          <w:szCs w:val="24"/>
        </w:rPr>
        <w:t>parama</w:t>
      </w:r>
      <w:r w:rsidRPr="002B335F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殊</w:t>
      </w:r>
      <w:r w:rsidRPr="002B335F">
        <w:rPr>
          <w:rFonts w:hint="eastAsia"/>
          <w:sz w:val="24"/>
          <w:szCs w:val="24"/>
        </w:rPr>
        <w:t>胜，</w:t>
      </w:r>
      <w:r w:rsidRPr="002B335F">
        <w:rPr>
          <w:sz w:val="24"/>
          <w:szCs w:val="24"/>
        </w:rPr>
        <w:t>pārami</w:t>
      </w:r>
      <w:r w:rsidRPr="002B335F">
        <w:rPr>
          <w:rFonts w:hint="eastAsia"/>
          <w:sz w:val="24"/>
          <w:szCs w:val="24"/>
        </w:rPr>
        <w:t>与</w:t>
      </w:r>
      <w:r w:rsidRPr="002B335F">
        <w:rPr>
          <w:sz w:val="24"/>
          <w:szCs w:val="24"/>
        </w:rPr>
        <w:t>pāramitā</w:t>
      </w:r>
      <w:r w:rsidRPr="002B335F">
        <w:rPr>
          <w:rFonts w:hint="eastAsia"/>
          <w:sz w:val="24"/>
          <w:szCs w:val="24"/>
        </w:rPr>
        <w:t>同义，是彼岸，</w:t>
      </w:r>
      <w:r>
        <w:rPr>
          <w:rFonts w:hint="eastAsia"/>
          <w:sz w:val="24"/>
          <w:szCs w:val="24"/>
        </w:rPr>
        <w:t>这个词《梵英字典》没收，因为是佛教术语，作为佛教术语只能翻译为“彼岸”。</w:t>
      </w:r>
      <w:r w:rsidRPr="002B335F">
        <w:rPr>
          <w:sz w:val="24"/>
          <w:szCs w:val="24"/>
        </w:rPr>
        <w:t>prāptai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rFonts w:hint="eastAsia"/>
          <w:sz w:val="24"/>
          <w:szCs w:val="24"/>
        </w:rPr>
        <w:t>是到达。黄译为“彻底控制一切思想”显然是译自英译本</w:t>
      </w:r>
      <w:r w:rsidRPr="002B335F">
        <w:rPr>
          <w:sz w:val="24"/>
          <w:szCs w:val="24"/>
        </w:rPr>
        <w:t>They had obtained the supreme perfection of being complete masters of their thoughts</w:t>
      </w:r>
      <w:r w:rsidRPr="002B335F">
        <w:rPr>
          <w:rFonts w:hint="eastAsia"/>
          <w:sz w:val="24"/>
          <w:szCs w:val="24"/>
        </w:rPr>
        <w:t>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5</w:t>
      </w:r>
      <w:r w:rsidRPr="002B335F">
        <w:rPr>
          <w:rFonts w:hint="eastAsia"/>
          <w:sz w:val="24"/>
          <w:szCs w:val="24"/>
        </w:rPr>
        <w:t>页，</w:t>
      </w:r>
      <w:r w:rsidRPr="002B335F">
        <w:rPr>
          <w:sz w:val="24"/>
          <w:szCs w:val="24"/>
        </w:rPr>
        <w:t>parapravādin</w:t>
      </w:r>
      <w:r w:rsidRPr="002B335F">
        <w:rPr>
          <w:rFonts w:hint="eastAsia"/>
          <w:sz w:val="24"/>
          <w:szCs w:val="24"/>
        </w:rPr>
        <w:t>罗什和玄奘都译为“外道”，这是对的，黄译为“外道邪说”就不对了，这里没有“邪说”的意思。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6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par</w:t>
      </w:r>
      <w:r w:rsidRPr="002B335F">
        <w:rPr>
          <w:rFonts w:ascii="Tahoma" w:hAnsi="Tahoma" w:cs="Tahoma"/>
          <w:sz w:val="24"/>
          <w:szCs w:val="24"/>
        </w:rPr>
        <w:t>ṣ</w:t>
      </w:r>
      <w:r w:rsidRPr="002B335F">
        <w:rPr>
          <w:sz w:val="24"/>
          <w:szCs w:val="24"/>
        </w:rPr>
        <w:t>ad</w:t>
      </w:r>
      <w:r w:rsidRPr="002B335F">
        <w:rPr>
          <w:rFonts w:hint="eastAsia"/>
          <w:sz w:val="24"/>
          <w:szCs w:val="24"/>
        </w:rPr>
        <w:t>有“大众”的意思，也有“集会”的意思，这里应译为“大众”。黄把这两个意思都</w:t>
      </w:r>
      <w:r>
        <w:rPr>
          <w:rFonts w:hint="eastAsia"/>
          <w:sz w:val="24"/>
          <w:szCs w:val="24"/>
        </w:rPr>
        <w:t>用上，译为“大众集会”就不对了。而且，“征服一切大众集会”，此话</w:t>
      </w:r>
      <w:r w:rsidRPr="002B335F">
        <w:rPr>
          <w:rFonts w:hint="eastAsia"/>
          <w:sz w:val="24"/>
          <w:szCs w:val="24"/>
        </w:rPr>
        <w:t>不通。梵文一词多义的情况很多，我们只能根据上下文选一个合</w:t>
      </w:r>
      <w:r>
        <w:rPr>
          <w:rFonts w:hint="eastAsia"/>
          <w:sz w:val="24"/>
          <w:szCs w:val="24"/>
        </w:rPr>
        <w:t>适的意思，并不是出自《梵和辞典》就一定正确。《梵和辞典》的优点是根据佛经而编，缺点</w:t>
      </w:r>
      <w:r w:rsidRPr="002B335F">
        <w:rPr>
          <w:rFonts w:hint="eastAsia"/>
          <w:sz w:val="24"/>
          <w:szCs w:val="24"/>
        </w:rPr>
        <w:t>是译</w:t>
      </w:r>
      <w:r>
        <w:rPr>
          <w:rFonts w:hint="eastAsia"/>
          <w:sz w:val="24"/>
          <w:szCs w:val="24"/>
        </w:rPr>
        <w:t>经</w:t>
      </w:r>
      <w:r w:rsidRPr="002B335F">
        <w:rPr>
          <w:rFonts w:hint="eastAsia"/>
          <w:sz w:val="24"/>
          <w:szCs w:val="24"/>
        </w:rPr>
        <w:t>师翻得不准确甚至错误的词，本辞典照用，所以有时要查《梵英辞典》。</w:t>
      </w:r>
      <w:r>
        <w:rPr>
          <w:rFonts w:hint="eastAsia"/>
          <w:sz w:val="24"/>
          <w:szCs w:val="24"/>
        </w:rPr>
        <w:t>如</w:t>
      </w:r>
      <w:r>
        <w:rPr>
          <w:sz w:val="24"/>
          <w:szCs w:val="24"/>
        </w:rPr>
        <w:t>b</w:t>
      </w:r>
      <w:r w:rsidRPr="00540916">
        <w:rPr>
          <w:sz w:val="24"/>
          <w:szCs w:val="24"/>
        </w:rPr>
        <w:t>hūta</w:t>
      </w:r>
      <w:r>
        <w:rPr>
          <w:rFonts w:hint="eastAsia"/>
          <w:sz w:val="24"/>
          <w:szCs w:val="24"/>
        </w:rPr>
        <w:t>这个词，基本意思是存在、成为、是等，《梵和辞典》则注为“真”，这是引申意思。第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页的</w:t>
      </w:r>
      <w:r w:rsidRPr="00857EF4">
        <w:rPr>
          <w:sz w:val="24"/>
          <w:szCs w:val="24"/>
        </w:rPr>
        <w:t>mañjuśriyā ca kumārabhūtena</w:t>
      </w:r>
      <w:r>
        <w:rPr>
          <w:rFonts w:hint="eastAsia"/>
          <w:sz w:val="24"/>
          <w:szCs w:val="24"/>
        </w:rPr>
        <w:t>罗什意译为文殊师利法王子菩萨，这里是按“成为”、“是”译的，黄则据《梵和辞典》译为“真”，欠妥。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Vāsanā</w:t>
      </w:r>
      <w:r w:rsidRPr="002B335F">
        <w:rPr>
          <w:rFonts w:hint="eastAsia"/>
          <w:sz w:val="24"/>
          <w:szCs w:val="24"/>
        </w:rPr>
        <w:t>一词应当译为“习气”，即种子，黄译为“熏习”欠妥。因为“熏习”是动词，“习气”是名词。罗什译为“余习”，玄奘译为“见习”</w:t>
      </w:r>
      <w:r>
        <w:rPr>
          <w:rFonts w:hint="eastAsia"/>
          <w:sz w:val="24"/>
          <w:szCs w:val="24"/>
        </w:rPr>
        <w:t>，</w:t>
      </w:r>
      <w:r w:rsidRPr="002B335F">
        <w:rPr>
          <w:rFonts w:hint="eastAsia"/>
          <w:sz w:val="24"/>
          <w:szCs w:val="24"/>
        </w:rPr>
        <w:t>都是按名词翻译的。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Sārthavāha</w:t>
      </w:r>
      <w:r w:rsidRPr="002B335F">
        <w:rPr>
          <w:rFonts w:hint="eastAsia"/>
          <w:sz w:val="24"/>
          <w:szCs w:val="24"/>
        </w:rPr>
        <w:t>应当译为“导师”，黄译为“商主”，显然是译自英译本的</w:t>
      </w:r>
      <w:r w:rsidRPr="002B335F">
        <w:rPr>
          <w:sz w:val="24"/>
          <w:szCs w:val="24"/>
        </w:rPr>
        <w:t>leader of caravans</w:t>
      </w:r>
      <w:r w:rsidRPr="002B335F">
        <w:rPr>
          <w:rFonts w:hint="eastAsia"/>
          <w:sz w:val="24"/>
          <w:szCs w:val="24"/>
        </w:rPr>
        <w:t>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Āgati</w:t>
      </w:r>
      <w:r>
        <w:rPr>
          <w:rFonts w:hint="eastAsia"/>
          <w:sz w:val="24"/>
          <w:szCs w:val="24"/>
        </w:rPr>
        <w:t>只有“来”的意思，罗什善用</w:t>
      </w:r>
      <w:r w:rsidRPr="002B335F">
        <w:rPr>
          <w:rFonts w:hint="eastAsia"/>
          <w:sz w:val="24"/>
          <w:szCs w:val="24"/>
        </w:rPr>
        <w:t>意译，不拘泥于文字，译为“往来”，英译本译为</w:t>
      </w:r>
      <w:r w:rsidRPr="002B335F">
        <w:rPr>
          <w:sz w:val="24"/>
          <w:szCs w:val="24"/>
        </w:rPr>
        <w:t>coming and going</w:t>
      </w:r>
      <w:r w:rsidRPr="002B335F">
        <w:rPr>
          <w:rFonts w:hint="eastAsia"/>
          <w:sz w:val="24"/>
          <w:szCs w:val="24"/>
        </w:rPr>
        <w:t>，黄译为“来去”，显然是译自英译本。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sz w:val="24"/>
          <w:szCs w:val="24"/>
        </w:rPr>
        <w:t>sa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>cintyabhavagatyupapattisa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>darśayit</w:t>
      </w:r>
      <w:r w:rsidRPr="002B335F">
        <w:rPr>
          <w:rFonts w:ascii="Tahoma" w:hAnsi="Tahoma" w:cs="Tahoma"/>
          <w:sz w:val="24"/>
          <w:szCs w:val="24"/>
        </w:rPr>
        <w:t>ṛ</w:t>
      </w:r>
      <w:r w:rsidRPr="002B335F">
        <w:rPr>
          <w:sz w:val="24"/>
          <w:szCs w:val="24"/>
        </w:rPr>
        <w:t>bhi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rFonts w:hint="eastAsia"/>
          <w:sz w:val="24"/>
          <w:szCs w:val="24"/>
        </w:rPr>
        <w:t>玄奘译为“常思示现诸有趣生”，黄译为“又自愿受生，示现生死轮回道”，离原文太远了。如果翻译文学作品，可以这样灵活，翻译佛经，应当力求准确。</w:t>
      </w:r>
      <w:r w:rsidRPr="002B335F">
        <w:rPr>
          <w:sz w:val="24"/>
          <w:szCs w:val="24"/>
        </w:rPr>
        <w:t>Bhavagatyupapatti</w:t>
      </w:r>
      <w:r w:rsidRPr="002B335F">
        <w:rPr>
          <w:rFonts w:hint="eastAsia"/>
          <w:sz w:val="24"/>
          <w:szCs w:val="24"/>
        </w:rPr>
        <w:t>（诸有趣生）中的“诸有”是指三有，即三界：欲界、色界、无色界，“趣”是指六趣，亦称六道：天、人、阿修罗、畜生、饿鬼、地狱。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7</w:t>
      </w:r>
      <w:r w:rsidRPr="002B335F">
        <w:rPr>
          <w:rFonts w:hint="eastAsia"/>
          <w:sz w:val="24"/>
          <w:szCs w:val="24"/>
        </w:rPr>
        <w:t>页“无生法忍”是佛教术语，佛教真谛不承认“生”，正如《中论》卷一《观因缘品》所说：“诸法不自生，亦不从他生，不共不无因，是故知无生。”所以“无生”是佛教正法。黄宝生把“忍”字解释为“忍受”，这是极大的错误，同样的错误还发生在第</w:t>
      </w:r>
      <w:r w:rsidRPr="002B335F">
        <w:rPr>
          <w:sz w:val="24"/>
          <w:szCs w:val="24"/>
        </w:rPr>
        <w:t>5</w:t>
      </w:r>
      <w:r w:rsidRPr="002B335F">
        <w:rPr>
          <w:rFonts w:hint="eastAsia"/>
          <w:sz w:val="24"/>
          <w:szCs w:val="24"/>
        </w:rPr>
        <w:t>页至第</w:t>
      </w:r>
      <w:r w:rsidRPr="002B335F">
        <w:rPr>
          <w:sz w:val="24"/>
          <w:szCs w:val="24"/>
        </w:rPr>
        <w:t>6</w:t>
      </w:r>
      <w:r w:rsidRPr="002B335F">
        <w:rPr>
          <w:rFonts w:hint="eastAsia"/>
          <w:sz w:val="24"/>
          <w:szCs w:val="24"/>
        </w:rPr>
        <w:t>页“能够忍受无所得和无生法”。对佛教正法怎能说“忍受”呢？忍辱的时候可以解释为“忍受”。“忍”有三义：（一）忍受，（二）认可，（三）证悟并安住。这里用第三义，即证悟</w:t>
      </w:r>
      <w:r>
        <w:rPr>
          <w:rFonts w:hint="eastAsia"/>
          <w:sz w:val="24"/>
          <w:szCs w:val="24"/>
        </w:rPr>
        <w:t>并安住于“无生”这种正法，“安住”即坚信不疑而不退转。同样一个</w:t>
      </w:r>
      <w:r w:rsidRPr="002B335F">
        <w:rPr>
          <w:rFonts w:hint="eastAsia"/>
          <w:sz w:val="24"/>
          <w:szCs w:val="24"/>
        </w:rPr>
        <w:t>词，在不同地方有不同解释，这种情况多得很，只知其一，不知其二，要闹出笑话。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如前所述，“无生法忍”是固定的佛教</w:t>
      </w:r>
      <w:r>
        <w:rPr>
          <w:rFonts w:hint="eastAsia"/>
          <w:sz w:val="24"/>
          <w:szCs w:val="24"/>
        </w:rPr>
        <w:t>术语，但罗什和玄奘都译为“不起法忍”。我国的佛经翻译从东汉至宋</w:t>
      </w:r>
      <w:r w:rsidRPr="002B335F">
        <w:rPr>
          <w:rFonts w:hint="eastAsia"/>
          <w:sz w:val="24"/>
          <w:szCs w:val="24"/>
        </w:rPr>
        <w:t>近千年，佛教术语以及人名、地名、佛菩萨名等的流行词逐步形成，如世尊原译众佑，受蕴原译痛痒等，不</w:t>
      </w:r>
      <w:r>
        <w:rPr>
          <w:rFonts w:hint="eastAsia"/>
          <w:sz w:val="24"/>
          <w:szCs w:val="24"/>
        </w:rPr>
        <w:t>同时期的流行词各不相同，玄奘以前本词的流行词</w:t>
      </w:r>
      <w:r w:rsidRPr="002B335F">
        <w:rPr>
          <w:rFonts w:hint="eastAsia"/>
          <w:sz w:val="24"/>
          <w:szCs w:val="24"/>
        </w:rPr>
        <w:t>是“不起法忍”，以后改为“无生法忍”。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流行词</w:t>
      </w:r>
      <w:r w:rsidRPr="002B335F">
        <w:rPr>
          <w:rFonts w:hint="eastAsia"/>
          <w:sz w:val="24"/>
          <w:szCs w:val="24"/>
        </w:rPr>
        <w:t>与是否准确无关，如</w:t>
      </w:r>
      <w:r w:rsidRPr="002B335F">
        <w:rPr>
          <w:sz w:val="24"/>
          <w:szCs w:val="24"/>
        </w:rPr>
        <w:t>avalokiteśvara</w:t>
      </w:r>
      <w:r w:rsidRPr="002B335F">
        <w:rPr>
          <w:rFonts w:hint="eastAsia"/>
          <w:sz w:val="24"/>
          <w:szCs w:val="24"/>
        </w:rPr>
        <w:t>，罗什意译为“观世音”，玄奘直译为“观自在”，玄奘的翻译更准确，但观世音</w:t>
      </w:r>
      <w:r>
        <w:rPr>
          <w:rFonts w:hint="eastAsia"/>
          <w:sz w:val="24"/>
          <w:szCs w:val="24"/>
        </w:rPr>
        <w:t>更流行。又如大势至菩萨，罗什、玄奘都译为“得大势”，说明当时流行</w:t>
      </w:r>
      <w:r w:rsidRPr="002B335F">
        <w:rPr>
          <w:rFonts w:hint="eastAsia"/>
          <w:sz w:val="24"/>
          <w:szCs w:val="24"/>
        </w:rPr>
        <w:t>，黄宝生也这样译，这就不对了，译文应当体现时代特征。如地名吠舍离，黄译维舍离，亦欠妥。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13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parig</w:t>
      </w:r>
      <w:r w:rsidRPr="002B335F">
        <w:rPr>
          <w:rFonts w:ascii="Tahoma" w:hAnsi="Tahoma" w:cs="Tahoma"/>
          <w:sz w:val="24"/>
          <w:szCs w:val="24"/>
        </w:rPr>
        <w:t>ṛ</w:t>
      </w:r>
      <w:r w:rsidRPr="002B335F">
        <w:rPr>
          <w:sz w:val="24"/>
          <w:szCs w:val="24"/>
        </w:rPr>
        <w:t>hītais tai śchatrair bhagavantam abhicchādayati sma</w:t>
      </w:r>
      <w:r w:rsidRPr="002B335F">
        <w:rPr>
          <w:rFonts w:hint="eastAsia"/>
          <w:sz w:val="24"/>
          <w:szCs w:val="24"/>
        </w:rPr>
        <w:t>应当译为：各以手持的华盖遮覆世尊。黄译为“献上各人手持的华盖”，显然不对，按此翻译，世尊应为为格，但这里是业格；华盖应为业格，但这里是具格。动词</w:t>
      </w:r>
      <w:r w:rsidRPr="002B335F">
        <w:rPr>
          <w:sz w:val="24"/>
          <w:szCs w:val="24"/>
        </w:rPr>
        <w:t>abhicchādayati</w:t>
      </w:r>
      <w:r w:rsidRPr="002B335F">
        <w:rPr>
          <w:rFonts w:hint="eastAsia"/>
          <w:sz w:val="24"/>
          <w:szCs w:val="24"/>
        </w:rPr>
        <w:t>只有“遮覆”的意思，没有“献”的意思，罗什译为“供养”，玄奘译为“奉上”，都是意译，支谦译为“覆”是对的。黄的翻译既不符合语法，又不符合词义，显然是抄自英译本：</w:t>
      </w:r>
      <w:r w:rsidRPr="002B335F">
        <w:rPr>
          <w:sz w:val="24"/>
          <w:szCs w:val="24"/>
        </w:rPr>
        <w:t>they each offered him their parasols</w:t>
      </w:r>
      <w:r w:rsidRPr="002B335F">
        <w:rPr>
          <w:rFonts w:hint="eastAsia"/>
          <w:sz w:val="24"/>
          <w:szCs w:val="24"/>
        </w:rPr>
        <w:t>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15</w:t>
      </w:r>
      <w:r w:rsidRPr="002B335F">
        <w:rPr>
          <w:rFonts w:hint="eastAsia"/>
          <w:sz w:val="24"/>
          <w:szCs w:val="24"/>
        </w:rPr>
        <w:t>页漏译</w:t>
      </w:r>
      <w:r w:rsidRPr="002B335F">
        <w:rPr>
          <w:sz w:val="24"/>
          <w:szCs w:val="24"/>
        </w:rPr>
        <w:t>ta</w:t>
      </w:r>
      <w:r w:rsidRPr="002B335F">
        <w:rPr>
          <w:rFonts w:ascii="Tahoma" w:hAnsi="Tahoma" w:cs="Tahoma"/>
          <w:sz w:val="24"/>
          <w:szCs w:val="24"/>
        </w:rPr>
        <w:t>ḍ</w:t>
      </w:r>
      <w:r w:rsidRPr="002B335F">
        <w:rPr>
          <w:sz w:val="24"/>
          <w:szCs w:val="24"/>
        </w:rPr>
        <w:t>āgāni</w:t>
      </w:r>
      <w:r w:rsidRPr="002B335F">
        <w:rPr>
          <w:rFonts w:hint="eastAsia"/>
          <w:sz w:val="24"/>
          <w:szCs w:val="24"/>
        </w:rPr>
        <w:t>（池沼）和</w:t>
      </w:r>
      <w:r w:rsidRPr="002B335F">
        <w:rPr>
          <w:sz w:val="24"/>
          <w:szCs w:val="24"/>
        </w:rPr>
        <w:t xml:space="preserve"> kunadya</w:t>
      </w:r>
      <w:r w:rsidRPr="002B335F">
        <w:rPr>
          <w:rFonts w:ascii="Tahoma" w:hAnsi="Tahoma" w:cs="Tahoma"/>
          <w:sz w:val="24"/>
          <w:szCs w:val="24"/>
        </w:rPr>
        <w:t>ḥ</w:t>
      </w:r>
      <w:r w:rsidRPr="002B335F">
        <w:rPr>
          <w:rFonts w:hint="eastAsia"/>
          <w:sz w:val="24"/>
          <w:szCs w:val="24"/>
        </w:rPr>
        <w:t>（小河）。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16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sthita</w:t>
      </w:r>
      <w:r w:rsidRPr="002B335F">
        <w:rPr>
          <w:rFonts w:hint="eastAsia"/>
          <w:sz w:val="24"/>
          <w:szCs w:val="24"/>
        </w:rPr>
        <w:t>，玄奘译为“默然而住”是对的，黄宝生据英译本译为“侍立一旁”，英译如下：</w:t>
      </w:r>
      <w:r w:rsidRPr="002B335F">
        <w:rPr>
          <w:sz w:val="24"/>
          <w:szCs w:val="24"/>
        </w:rPr>
        <w:t>stood to one side</w:t>
      </w:r>
      <w:r w:rsidRPr="002B335F">
        <w:rPr>
          <w:rFonts w:hint="eastAsia"/>
          <w:sz w:val="24"/>
          <w:szCs w:val="24"/>
        </w:rPr>
        <w:t>，梵本原文没有“一旁”的意思。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20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am</w:t>
      </w:r>
      <w:r w:rsidRPr="002B335F">
        <w:rPr>
          <w:rFonts w:ascii="Tahoma" w:hAnsi="Tahoma" w:cs="Tahoma"/>
          <w:sz w:val="24"/>
          <w:szCs w:val="24"/>
        </w:rPr>
        <w:t>ṛ</w:t>
      </w:r>
      <w:r w:rsidRPr="002B335F">
        <w:rPr>
          <w:sz w:val="24"/>
          <w:szCs w:val="24"/>
        </w:rPr>
        <w:t>ta</w:t>
      </w:r>
      <w:r w:rsidRPr="002B335F">
        <w:rPr>
          <w:rFonts w:hint="eastAsia"/>
          <w:sz w:val="24"/>
          <w:szCs w:val="24"/>
        </w:rPr>
        <w:t>支谦、罗什和玄奘都译为“甘露”，这是对的。黄宝生据英译本的</w:t>
      </w:r>
      <w:r w:rsidRPr="002B335F">
        <w:rPr>
          <w:sz w:val="24"/>
          <w:szCs w:val="24"/>
        </w:rPr>
        <w:t>immortality</w:t>
      </w:r>
      <w:r w:rsidRPr="002B335F">
        <w:rPr>
          <w:rFonts w:hint="eastAsia"/>
          <w:sz w:val="24"/>
          <w:szCs w:val="24"/>
        </w:rPr>
        <w:t>译为“不死”是严重错误，因为这种翻译违背佛教的三法印之一“诸行无常”，有生必有死。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26</w:t>
      </w:r>
      <w:r w:rsidRPr="002B335F">
        <w:rPr>
          <w:rFonts w:hint="eastAsia"/>
          <w:sz w:val="24"/>
          <w:szCs w:val="24"/>
        </w:rPr>
        <w:t>页的第</w:t>
      </w:r>
      <w:r w:rsidRPr="002B335F">
        <w:rPr>
          <w:sz w:val="24"/>
          <w:szCs w:val="24"/>
        </w:rPr>
        <w:t>13</w:t>
      </w:r>
      <w:r w:rsidRPr="002B335F">
        <w:rPr>
          <w:rFonts w:hint="eastAsia"/>
          <w:sz w:val="24"/>
          <w:szCs w:val="24"/>
        </w:rPr>
        <w:t>颂</w:t>
      </w:r>
      <w:r w:rsidRPr="002B335F">
        <w:rPr>
          <w:sz w:val="24"/>
          <w:szCs w:val="24"/>
        </w:rPr>
        <w:t>sthale sthitam</w:t>
      </w:r>
      <w:r w:rsidRPr="002B335F">
        <w:rPr>
          <w:rFonts w:hint="eastAsia"/>
          <w:sz w:val="24"/>
          <w:szCs w:val="24"/>
        </w:rPr>
        <w:t>应当译为“安住地面”，“安住”这个词在佛经里经</w:t>
      </w:r>
      <w:r>
        <w:rPr>
          <w:rFonts w:hint="eastAsia"/>
          <w:sz w:val="24"/>
          <w:szCs w:val="24"/>
        </w:rPr>
        <w:t>常出现，意思是不退转。这里是赞颂菩萨已经度过苦海，到达彼岸，不再</w:t>
      </w:r>
      <w:r w:rsidRPr="002B335F">
        <w:rPr>
          <w:rFonts w:hint="eastAsia"/>
          <w:sz w:val="24"/>
          <w:szCs w:val="24"/>
        </w:rPr>
        <w:t>退转。黄宝生莫名其妙地译为“脚踏实地”，和梵文一点边不沾，显然是对英译本的误译，英译本如下：</w:t>
      </w:r>
      <w:r w:rsidRPr="002B335F">
        <w:rPr>
          <w:sz w:val="24"/>
          <w:szCs w:val="24"/>
        </w:rPr>
        <w:t>standing on firm ground</w:t>
      </w:r>
      <w:r w:rsidRPr="002B335F">
        <w:rPr>
          <w:rFonts w:hint="eastAsia"/>
          <w:sz w:val="24"/>
          <w:szCs w:val="24"/>
        </w:rPr>
        <w:t>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14</w:t>
      </w:r>
      <w:r w:rsidRPr="002B335F">
        <w:rPr>
          <w:rFonts w:hint="eastAsia"/>
          <w:sz w:val="24"/>
          <w:szCs w:val="24"/>
        </w:rPr>
        <w:t>颂的梵文</w:t>
      </w:r>
      <w:r w:rsidRPr="002B335F">
        <w:rPr>
          <w:sz w:val="24"/>
          <w:szCs w:val="24"/>
        </w:rPr>
        <w:t>jale</w:t>
      </w:r>
      <w:r w:rsidRPr="002B335F">
        <w:rPr>
          <w:rFonts w:hint="eastAsia"/>
          <w:sz w:val="24"/>
          <w:szCs w:val="24"/>
        </w:rPr>
        <w:t>和</w:t>
      </w:r>
      <w:r w:rsidRPr="002B335F">
        <w:rPr>
          <w:sz w:val="24"/>
          <w:szCs w:val="24"/>
        </w:rPr>
        <w:t>ruha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rFonts w:hint="eastAsia"/>
          <w:sz w:val="24"/>
          <w:szCs w:val="24"/>
        </w:rPr>
        <w:t>是两个词，应当分开，不应当连在一起。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28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anuttarāyā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 xml:space="preserve"> samyaksa</w:t>
      </w:r>
      <w:r w:rsidRPr="002B335F">
        <w:rPr>
          <w:rFonts w:ascii="Tahoma" w:hAnsi="Tahoma" w:cs="Tahoma"/>
          <w:sz w:val="24"/>
          <w:szCs w:val="24"/>
        </w:rPr>
        <w:t>ṃ</w:t>
      </w:r>
      <w:r w:rsidRPr="002B335F">
        <w:rPr>
          <w:sz w:val="24"/>
          <w:szCs w:val="24"/>
        </w:rPr>
        <w:t>bodhau</w:t>
      </w:r>
      <w:r w:rsidRPr="002B335F">
        <w:rPr>
          <w:rFonts w:hint="eastAsia"/>
          <w:sz w:val="24"/>
          <w:szCs w:val="24"/>
        </w:rPr>
        <w:t>是佛教术语，或者音译为阿耨多罗三藐三菩提，或者意译为无上正等觉，这两种翻译都对，黄宝生把音译和意译混合使用，译为“无上正等菩提”就不对了。形成固定术语后，就不能更改了。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36</w:t>
      </w:r>
      <w:r w:rsidRPr="002B335F">
        <w:rPr>
          <w:rFonts w:hint="eastAsia"/>
          <w:sz w:val="24"/>
          <w:szCs w:val="24"/>
        </w:rPr>
        <w:t>页</w:t>
      </w:r>
      <w:r w:rsidRPr="002B335F">
        <w:rPr>
          <w:sz w:val="24"/>
          <w:szCs w:val="24"/>
        </w:rPr>
        <w:t>nidhyapti</w:t>
      </w:r>
      <w:r w:rsidRPr="002B335F">
        <w:rPr>
          <w:rFonts w:hint="eastAsia"/>
          <w:sz w:val="24"/>
          <w:szCs w:val="24"/>
        </w:rPr>
        <w:t>应当译为“正思”，黄译为“深思”不对，因为下文讲到“正行”，都是八正道的内容。不准确的地方还有很多，如第</w:t>
      </w:r>
      <w:r w:rsidRPr="002B335F">
        <w:rPr>
          <w:sz w:val="24"/>
          <w:szCs w:val="24"/>
        </w:rPr>
        <w:t>5</w:t>
      </w:r>
      <w:r w:rsidRPr="002B335F">
        <w:rPr>
          <w:rFonts w:hint="eastAsia"/>
          <w:sz w:val="24"/>
          <w:szCs w:val="24"/>
        </w:rPr>
        <w:t>行漏译呼格舍利弗，第</w:t>
      </w:r>
      <w:r w:rsidRPr="002B335F">
        <w:rPr>
          <w:sz w:val="24"/>
          <w:szCs w:val="24"/>
        </w:rPr>
        <w:t>9</w:t>
      </w:r>
      <w:r w:rsidRPr="002B335F">
        <w:rPr>
          <w:rFonts w:hint="eastAsia"/>
          <w:sz w:val="24"/>
          <w:szCs w:val="24"/>
        </w:rPr>
        <w:t>行漏译因为（</w:t>
      </w:r>
      <w:r w:rsidRPr="002B335F">
        <w:rPr>
          <w:sz w:val="24"/>
          <w:szCs w:val="24"/>
        </w:rPr>
        <w:t>hi</w:t>
      </w:r>
      <w:r w:rsidRPr="002B335F">
        <w:rPr>
          <w:rFonts w:hint="eastAsia"/>
          <w:sz w:val="24"/>
          <w:szCs w:val="24"/>
        </w:rPr>
        <w:t>），第</w:t>
      </w:r>
      <w:r w:rsidRPr="002B335F">
        <w:rPr>
          <w:sz w:val="24"/>
          <w:szCs w:val="24"/>
        </w:rPr>
        <w:t>40</w:t>
      </w:r>
      <w:r w:rsidRPr="002B335F">
        <w:rPr>
          <w:rFonts w:hint="eastAsia"/>
          <w:sz w:val="24"/>
          <w:szCs w:val="24"/>
        </w:rPr>
        <w:t>页把“此时”（</w:t>
      </w:r>
      <w:r w:rsidRPr="002B335F">
        <w:rPr>
          <w:sz w:val="24"/>
          <w:szCs w:val="24"/>
        </w:rPr>
        <w:t>tasmin samaye</w:t>
      </w:r>
      <w:r w:rsidRPr="002B335F">
        <w:rPr>
          <w:rFonts w:hint="eastAsia"/>
          <w:sz w:val="24"/>
          <w:szCs w:val="24"/>
        </w:rPr>
        <w:t>）译为“随即”，第</w:t>
      </w:r>
      <w:r w:rsidRPr="002B335F">
        <w:rPr>
          <w:sz w:val="24"/>
          <w:szCs w:val="24"/>
        </w:rPr>
        <w:t>41</w:t>
      </w:r>
      <w:r w:rsidRPr="002B335F">
        <w:rPr>
          <w:rFonts w:hint="eastAsia"/>
          <w:sz w:val="24"/>
          <w:szCs w:val="24"/>
        </w:rPr>
        <w:t>页把“在此”（</w:t>
      </w:r>
      <w:r w:rsidRPr="002B335F">
        <w:rPr>
          <w:sz w:val="24"/>
          <w:szCs w:val="24"/>
        </w:rPr>
        <w:t>tatra</w:t>
      </w:r>
      <w:r w:rsidRPr="002B335F">
        <w:rPr>
          <w:rFonts w:hint="eastAsia"/>
          <w:sz w:val="24"/>
          <w:szCs w:val="24"/>
        </w:rPr>
        <w:t>）译为“此时”等。类似的例子还有很多。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第</w:t>
      </w:r>
      <w:r w:rsidRPr="002B335F">
        <w:rPr>
          <w:sz w:val="24"/>
          <w:szCs w:val="24"/>
        </w:rPr>
        <w:t>43</w:t>
      </w:r>
      <w:r w:rsidRPr="002B335F">
        <w:rPr>
          <w:rFonts w:hint="eastAsia"/>
          <w:sz w:val="24"/>
          <w:szCs w:val="24"/>
        </w:rPr>
        <w:t>页的注②，黄宝生把“诸行无常”的“行”解释为“业行”，又犯了一个大错误。如前所述，同样一个词在不同地方有不同含义，三法印的“行”和十二因缘的“行”，完全是两回事。三法印的“行”是迁流变化，因为有为法有生、住、异、灭四大特征，所以罗什和玄奘都意译为“有为法皆悉无常”。十二因缘的“行”是行为，</w:t>
      </w:r>
      <w:r>
        <w:rPr>
          <w:rFonts w:hint="eastAsia"/>
          <w:sz w:val="24"/>
          <w:szCs w:val="24"/>
        </w:rPr>
        <w:t>即身、口、意三业。黄宝生张冠李戴，把十二因缘的“行”安在三法印头</w:t>
      </w:r>
      <w:r w:rsidRPr="002B335F">
        <w:rPr>
          <w:rFonts w:hint="eastAsia"/>
          <w:sz w:val="24"/>
          <w:szCs w:val="24"/>
        </w:rPr>
        <w:t>上，这就大错特错了。连这些基础知识都不具备，要搞好翻译根本不可能。隋代彦琮的《辨正论》提出八备十条，认为译经师要具备一定条件，其中重要的一条就是通晓大小乘。</w:t>
      </w:r>
    </w:p>
    <w:p w:rsidR="00820BA0" w:rsidRPr="002B335F" w:rsidRDefault="00820BA0" w:rsidP="00A677EE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《维摩经》共十二品，我只看一品，就挑出这么多毛病，如果把</w:t>
      </w:r>
      <w:r>
        <w:rPr>
          <w:rFonts w:hint="eastAsia"/>
          <w:sz w:val="24"/>
          <w:szCs w:val="24"/>
        </w:rPr>
        <w:t>黄宝生最近出的三本书都看一遍，为其纠谬能写一本书。古代译经有译场</w:t>
      </w:r>
      <w:r w:rsidRPr="002B335F">
        <w:rPr>
          <w:rFonts w:hint="eastAsia"/>
          <w:sz w:val="24"/>
          <w:szCs w:val="24"/>
        </w:rPr>
        <w:t>，我们应当借鉴这种方式，一个人翻一个人校。如果是一个人作，也要放一段时间，再检查一遍。像黄宝生这样赶速度，很难出精品。</w:t>
      </w:r>
    </w:p>
    <w:p w:rsidR="00820BA0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  <w:r w:rsidRPr="002B335F">
        <w:rPr>
          <w:rFonts w:hint="eastAsia"/>
          <w:sz w:val="24"/>
          <w:szCs w:val="24"/>
        </w:rPr>
        <w:t>欢迎回应。</w:t>
      </w:r>
    </w:p>
    <w:p w:rsidR="00820BA0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</w:p>
    <w:p w:rsidR="00820BA0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</w:p>
    <w:p w:rsidR="00820BA0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</w:p>
    <w:p w:rsidR="00820BA0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刚晓说明：本文韩老师投给了我，后来在《广东佛教》上先登了出来，应韩老师要求给放在这里。</w:t>
      </w:r>
    </w:p>
    <w:p w:rsidR="00820BA0" w:rsidRPr="00A677EE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</w:p>
    <w:p w:rsidR="00820BA0" w:rsidRPr="002B335F" w:rsidRDefault="00820BA0" w:rsidP="00750BDF">
      <w:pPr>
        <w:spacing w:line="360" w:lineRule="auto"/>
        <w:ind w:firstLineChars="200" w:firstLine="480"/>
        <w:rPr>
          <w:sz w:val="24"/>
          <w:szCs w:val="24"/>
        </w:rPr>
      </w:pPr>
    </w:p>
    <w:sectPr w:rsidR="00820BA0" w:rsidRPr="002B335F" w:rsidSect="00F06C5E">
      <w:headerReference w:type="default" r:id="rId6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A0" w:rsidRDefault="00820BA0" w:rsidP="009F0752">
      <w:r>
        <w:separator/>
      </w:r>
    </w:p>
  </w:endnote>
  <w:endnote w:type="continuationSeparator" w:id="0">
    <w:p w:rsidR="00820BA0" w:rsidRDefault="00820BA0" w:rsidP="009F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A0" w:rsidRDefault="00820BA0" w:rsidP="009F0752">
      <w:r>
        <w:separator/>
      </w:r>
    </w:p>
  </w:footnote>
  <w:footnote w:type="continuationSeparator" w:id="0">
    <w:p w:rsidR="00820BA0" w:rsidRDefault="00820BA0" w:rsidP="009F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BA0" w:rsidRDefault="00820BA0" w:rsidP="00C37EA3">
    <w:pPr>
      <w:pStyle w:val="Header"/>
    </w:pPr>
    <w:fldSimple w:instr=" PAGE   \* MERGEFORMAT ">
      <w:r w:rsidRPr="00A677EE">
        <w:rPr>
          <w:noProof/>
          <w:lang w:val="zh-CN"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752"/>
    <w:rsid w:val="000E3B4F"/>
    <w:rsid w:val="0013192E"/>
    <w:rsid w:val="002B335F"/>
    <w:rsid w:val="00382F7C"/>
    <w:rsid w:val="00433EF9"/>
    <w:rsid w:val="004F74CB"/>
    <w:rsid w:val="00540916"/>
    <w:rsid w:val="0055494F"/>
    <w:rsid w:val="00624245"/>
    <w:rsid w:val="006D6BD5"/>
    <w:rsid w:val="00735F6B"/>
    <w:rsid w:val="00750BDF"/>
    <w:rsid w:val="007B7012"/>
    <w:rsid w:val="00820BA0"/>
    <w:rsid w:val="008514E0"/>
    <w:rsid w:val="00857EF4"/>
    <w:rsid w:val="008948F0"/>
    <w:rsid w:val="008B4C4E"/>
    <w:rsid w:val="00916E80"/>
    <w:rsid w:val="009170A0"/>
    <w:rsid w:val="009F0752"/>
    <w:rsid w:val="00A677EE"/>
    <w:rsid w:val="00AD6F66"/>
    <w:rsid w:val="00BE46C6"/>
    <w:rsid w:val="00C37EA3"/>
    <w:rsid w:val="00D30132"/>
    <w:rsid w:val="00DE6F77"/>
    <w:rsid w:val="00E7747D"/>
    <w:rsid w:val="00F06C5E"/>
    <w:rsid w:val="00F37E51"/>
    <w:rsid w:val="00FF3256"/>
    <w:rsid w:val="00FF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4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0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07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F0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075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4</Pages>
  <Words>625</Words>
  <Characters>3566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shigangx</cp:lastModifiedBy>
  <cp:revision>11</cp:revision>
  <cp:lastPrinted>2013-04-09T02:25:00Z</cp:lastPrinted>
  <dcterms:created xsi:type="dcterms:W3CDTF">2013-02-16T01:11:00Z</dcterms:created>
  <dcterms:modified xsi:type="dcterms:W3CDTF">2013-04-27T09:55:00Z</dcterms:modified>
</cp:coreProperties>
</file>